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高中课程同步读想用丛书  高二语文</w:t>
      </w:r>
    </w:p>
    <w:p>
      <w:r>
        <w:rPr>
          <w:rFonts w:ascii="宋体" w:hAnsi="宋体" w:eastAsia="宋体"/>
          <w:sz w:val="24"/>
        </w:rPr>
        <w:t>汪晓波，张斓编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高中课程同步读想用丛书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汪晓波，张斓编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本书出售、求购地址：https://www.jiaokey.com/book/detail/11721403.html</w:t>
      </w:r>
    </w:p>
    <w:p>
      <w:r>
        <w:t>更多相关图书推荐：https://www.jiaokey.com</w:t>
      </w:r>
    </w:p>
    <w:p>
      <w:r>
        <w:t>汪晓波，张斓编 其他作品：https://www.jiaokey.com/tag/汪晓波，张斓编.html</w:t>
      </w:r>
    </w:p>
    <w:p>
      <w:r>
        <w:t>知识产经出版社 出版图书：https://www.jiaokey.com/tag/知识产经出版社.html</w:t>
      </w:r>
    </w:p>
    <w:p>
      <w:r>
        <w:t>关键词搜索：https://www.jiaokey.com/tag/高中课程同步读想用丛书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