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  市场经济条件下广播问题研究</w:t>
      </w:r>
    </w:p>
    <w:p>
      <w:r>
        <w:t>作者：冯鸣，尚华主编</w:t>
      </w:r>
    </w:p>
    <w:p>
      <w:r>
        <w:t>出版社：郑州：河南人民出版社</w:t>
      </w:r>
    </w:p>
    <w:p>
      <w:r>
        <w:t>出版日期：1995.09</w:t>
      </w:r>
    </w:p>
    <w:p>
      <w:r>
        <w:t>总页数：290</w:t>
      </w:r>
    </w:p>
    <w:p>
      <w:r>
        <w:t>更多请访问教客网: www.jiaokey.com</w:t>
      </w:r>
    </w:p>
    <w:p>
      <w:r>
        <w:t>改革与发展  市场经济条件下广播问题研究 评论地址：https://www.jiaokey.com/book/detail/11721284.html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