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书名：超细粉磨的矿渣波特兰水泥的性质</w:t>
      </w:r>
    </w:p>
    <w:p>
      <w:r>
        <w:t>作者：（苏）布德尼可夫，Л.Л.，（苏）索哈兹卡雅，Г.А.著；闵盘荣译</w:t>
      </w:r>
    </w:p>
    <w:p>
      <w:r>
        <w:t>出版社：北京：建筑工程出版社</w:t>
      </w:r>
    </w:p>
    <w:p>
      <w:r>
        <w:t>出版日期：1959.03</w:t>
      </w:r>
    </w:p>
    <w:p>
      <w:r>
        <w:t>总页数：57</w:t>
      </w:r>
    </w:p>
    <w:p>
      <w:r>
        <w:t>更多请访问教客网: www.jiaokey.com</w:t>
      </w:r>
    </w:p>
    <w:p>
      <w:r>
        <w:t>超细粉磨的矿渣波特兰水泥的性质 评论地址：https://www.jiaokey.com/book/detail/11720733.html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