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书名：棒针编织全家福  最新款式女装、男装、少男少女、童装、婴儿装大全</w:t>
      </w:r>
    </w:p>
    <w:p>
      <w:r>
        <w:t>作者：刘惠娟编</w:t>
      </w:r>
    </w:p>
    <w:p>
      <w:r>
        <w:t>出版社：北京：中国妇女出版社</w:t>
      </w:r>
    </w:p>
    <w:p>
      <w:r>
        <w:t>出版日期：1991.08</w:t>
      </w:r>
    </w:p>
    <w:p>
      <w:r>
        <w:t>总页数：95</w:t>
      </w:r>
    </w:p>
    <w:p>
      <w:r>
        <w:t>更多请访问教客网: www.jiaokey.com</w:t>
      </w:r>
    </w:p>
    <w:p>
      <w:r>
        <w:t>棒针编织全家福  最新款式女装、男装、少男少女、童装、婴儿装大全 评论地址：https://www.jiaokey.com/book/detail/11720570.html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