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书名：文化的诉求  全球化与可持续发展道路上的文化建设</w:t>
      </w:r>
    </w:p>
    <w:p>
      <w:r>
        <w:t>作者:晓蔚，李远强著</w:t>
      </w:r>
    </w:p>
    <w:p>
      <w:r>
        <w:t>出版社:成都：巴蜀书社</w:t>
      </w:r>
    </w:p>
    <w:p>
      <w:r>
        <w:t>出版日期：2006.07</w:t>
      </w:r>
    </w:p>
    <w:p>
      <w:r>
        <w:t>总页数：318</w:t>
      </w:r>
    </w:p>
    <w:p>
      <w:r>
        <w:t>更多请访问教客网:www.jiaokey.com</w:t>
      </w:r>
    </w:p>
    <w:p>
      <w:r>
        <w:t>文化的诉求  全球化与可持续发展道路上的文化建设评论地址：https://www.jiaokey.com/book/detail/11718273.html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