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美国心房颤动治疗指南  2006年修订版</w:t>
      </w:r>
    </w:p>
    <w:p>
      <w:r>
        <w:rPr>
          <w:rFonts w:ascii="宋体" w:hAnsi="宋体" w:eastAsia="宋体"/>
          <w:sz w:val="24"/>
        </w:rPr>
        <w:t>颜红兵，马长生（等）编译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美国心房颤动治疗指南  2006年修订版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颜红兵，马长生（等）编译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本书出售、求购地址：https://www.jiaokey.com/book/detail/11717976.html</w:t>
      </w:r>
    </w:p>
    <w:p>
      <w:r>
        <w:t>更多相关图书推荐：https://www.jiaokey.com</w:t>
      </w:r>
    </w:p>
    <w:p>
      <w:r>
        <w:t>颜红兵，马长生（等）编译 其他作品：https://www.jiaokey.com/tag/颜红兵，马长生（等）编译.html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关键词搜索：https://www.jiaokey.com/tag/美国心房颤动治疗指南  2006年修订版.html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