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刘大炮  凤凰染布匠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刘大炮  凤凰染布匠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染整(学科:民间艺人学科:生平事迹地点:中国年代:现代)染整民间艺人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本书出售、求购地址：https://www.jiaokey.com/book/detail/11715655.html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长沙:湖南美术出版社,2004.04 出版图书：https://www.jiaokey.com/tag/长沙:湖南美术出版社,2004.04.html</w:t>
      </w:r>
    </w:p>
    <w:p>
      <w:r>
        <w:t>关键词搜索：https://www.jiaokey.com/tag/染整(学科:民间艺人学科:生平事迹地点:中国年代:现代)染整民间艺人.html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