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书名：国家水库建设中的移民工程  黄河小浪底水库河南移民问题学术研讨会论文集</w:t>
      </w:r>
    </w:p>
    <w:p>
      <w:r>
        <w:t>作者：陈松寿主编；河南省农业工程学会等编</w:t>
      </w:r>
    </w:p>
    <w:p>
      <w:r>
        <w:t>出版社：郑州：河南人民出版社</w:t>
      </w:r>
    </w:p>
    <w:p>
      <w:r>
        <w:t>出版日期：1992.09</w:t>
      </w:r>
    </w:p>
    <w:p>
      <w:r>
        <w:t>总页数：361</w:t>
      </w:r>
    </w:p>
    <w:p>
      <w:r>
        <w:t>更多请访问教客网: www.jiaokey.com</w:t>
      </w:r>
    </w:p>
    <w:p>
      <w:r>
        <w:t>国家水库建设中的移民工程  黄河小浪底水库河南移民问题学术研讨会论文集 评论地址：https://www.jiaokey.com/book/detail/11715544.html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