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在审美与意识形态之间  中国当代文学理论研究反思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在审美与意识形态之间  中国当代文学理论研究反思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本书出售、求购地址：https://www.jiaokey.com/book/detail/11714974.html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关键词搜索：https://www.jiaokey.com/tag/在审美与意识形态之间  中国当代文学理论研究反思.html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