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徐剑，周晓晔，李贵华主编；李军，柴伟莉，唐琦，余维田，李传博副主编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徐剑，周晓晔，李贵华主编；李军，柴伟莉，唐琦，余维田，李传博副主编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本书出售、求购地址：https://www.jiaokey.com/book/detail/11707863.html</w:t>
      </w:r>
    </w:p>
    <w:p>
      <w:r>
        <w:t>更多相关图书推荐：https://www.jiaokey.com</w:t>
      </w:r>
    </w:p>
    <w:p>
      <w:r>
        <w:t>徐剑，周晓晔，李贵华主编；李军，柴伟莉，唐琦，余维田，李传博副主编 其他作品：https://www.jiaokey.com/tag/徐剑，周晓晔，李贵华主编；李军，柴伟莉，唐琦，余维田，李传博副主编.html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