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王德明  一个普通劳动者的人生高度</w:t>
      </w:r>
    </w:p>
    <w:p>
      <w:r>
        <w:rPr>
          <w:rFonts w:ascii="宋体" w:hAnsi="宋体" w:eastAsia="宋体"/>
          <w:sz w:val="24"/>
        </w:rPr>
        <w:t>铁道部政治部宣传部，郑州铁路局党委编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王德明  一个普通劳动者的人生高度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铁道部政治部宣传部，郑州铁路局党委编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本书出售、求购地址：https://www.jiaokey.com/book/detail/11705801.html</w:t>
      </w:r>
    </w:p>
    <w:p>
      <w:r>
        <w:t>更多相关图书推荐：https://www.jiaokey.com</w:t>
      </w:r>
    </w:p>
    <w:p>
      <w:r>
        <w:t>铁道部政治部宣传部，郑州铁路局党委编 其他作品：https://www.jiaokey.com/tag/铁道部政治部宣传部，郑州铁路局党委编.html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关键词搜索：https://www.jiaokey.com/tag/王德明  一个普通劳动者的人生高度.html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