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电力通信设备运行工岗位培训考核典型题库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电力通信设备运行工岗位培训考核典型题库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本书出售、求购地址：https://www.jiaokey.com/book/detail/11705607.html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关键词搜索：https://www.jiaokey.com/tag/电力通信设备运行工岗位培训考核典型题库.html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