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书名：大跃进中的河南水力水电建设</w:t>
      </w:r>
    </w:p>
    <w:p>
      <w:r>
        <w:t>作者：河南省水利厅水电局编</w:t>
      </w:r>
    </w:p>
    <w:p>
      <w:r>
        <w:t>出版社：郑州：河南人民出版社</w:t>
      </w:r>
    </w:p>
    <w:p>
      <w:r>
        <w:t>出版日期：1960.04</w:t>
      </w:r>
    </w:p>
    <w:p>
      <w:r>
        <w:t>总页数：92</w:t>
      </w:r>
    </w:p>
    <w:p>
      <w:r>
        <w:t>更多请访问教客网: www.jiaokey.com</w:t>
      </w:r>
    </w:p>
    <w:p>
      <w:r>
        <w:t>大跃进中的河南水力水电建设 评论地址：https://www.jiaokey.com/book/detail/11704407.html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