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书名：财经法规与会计职业道德</w:t>
      </w:r>
    </w:p>
    <w:p>
      <w:r>
        <w:t>作者：张晓军主编；陕西省会计从业资格考试辅导教材编写组编</w:t>
      </w:r>
    </w:p>
    <w:p>
      <w:r>
        <w:t>出版社：西安：陕西人民出版社</w:t>
      </w:r>
    </w:p>
    <w:p>
      <w:r>
        <w:t>出版日期：2005.09</w:t>
      </w:r>
    </w:p>
    <w:p>
      <w:r>
        <w:t>总页数：271</w:t>
      </w:r>
    </w:p>
    <w:p>
      <w:r>
        <w:t>更多请访问教客网: www.jiaokey.com</w:t>
      </w:r>
    </w:p>
    <w:p>
      <w:r>
        <w:t>财经法规与会计职业道德 评论地址：https://www.jiaokey.com/book/detail/11703216.html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