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书名：学校心理健康教育实施与管理</w:t>
      </w:r>
    </w:p>
    <w:p>
      <w:r>
        <w:t>作者：刘维良编著</w:t>
      </w:r>
    </w:p>
    <w:p>
      <w:r>
        <w:t>出版社：重庆：重庆大学出版社</w:t>
      </w:r>
    </w:p>
    <w:p>
      <w:r>
        <w:t>出版日期：2006.07</w:t>
      </w:r>
    </w:p>
    <w:p>
      <w:r>
        <w:t>总页数：290</w:t>
      </w:r>
    </w:p>
    <w:p>
      <w:r>
        <w:t>更多请访问教客网: www.jiaokey.com</w:t>
      </w:r>
    </w:p>
    <w:p>
      <w:r>
        <w:t>学校心理健康教育实施与管理 评论地址：https://www.jiaokey.com/book/detail/11701945.html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