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考研数学最新历年真题200题型解析  1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考研数学最新历年真题200题型解析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本书出售、求购地址：https://www.jiaokey.com/book/detail/11698313.html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关键词搜索：https://www.jiaokey.com/tag/考研数学最新历年真题200题型解析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