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科学社会主义三十讲</w:t>
      </w:r>
    </w:p>
    <w:p>
      <w:r>
        <w:rPr>
          <w:rFonts w:ascii="宋体" w:hAnsi="宋体" w:eastAsia="宋体"/>
          <w:sz w:val="24"/>
        </w:rPr>
        <w:t>严书翰，王怀超，叶庆丰主编；中央党校科学社会主义教研部编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严书翰，王怀超，叶庆丰主编；中央党校科学社会主义教研部编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本书出售、求购地址：https://www.jiaokey.com/book/detail/11697403.html</w:t>
      </w:r>
    </w:p>
    <w:p>
      <w:r>
        <w:t>更多相关图书推荐：https://www.jiaokey.com</w:t>
      </w:r>
    </w:p>
    <w:p>
      <w:r>
        <w:t>严书翰，王怀超，叶庆丰主编；中央党校科学社会主义教研部编 其他作品：https://www.jiaokey.com/tag/严书翰，王怀超，叶庆丰主编；中央党校科学社会主义教研部编.html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关键词搜索：https://www.jiaokey.com/tag/科学社会主义三十讲.html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