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知音江城  动感新区  武汉新区之人文新区建设研究</w:t>
      </w:r>
    </w:p>
    <w:p>
      <w:r>
        <w:rPr>
          <w:rFonts w:ascii="宋体" w:hAnsi="宋体" w:eastAsia="宋体"/>
          <w:sz w:val="24"/>
        </w:rPr>
        <w:t>涂文学主编；江汉大学城市研究所，武汉市城市规划设计研究院武汉新区分院编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知音江城  动感新区  武汉新区之人文新区建设研究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涂文学主编；江汉大学城市研究所，武汉市城市规划设计研究院武汉新区分院编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本书出售、求购地址：https://www.jiaokey.com/book/detail/11696156.html</w:t>
      </w:r>
    </w:p>
    <w:p>
      <w:r>
        <w:t>更多相关图书推荐：https://www.jiaokey.com</w:t>
      </w:r>
    </w:p>
    <w:p>
      <w:r>
        <w:t>涂文学主编；江汉大学城市研究所，武汉市城市规划设计研究院武汉新区分院编 其他作品：https://www.jiaokey.com/tag/涂文学主编；江汉大学城市研究所，武汉市城市规划设计研究院武汉新区分院编.html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关键词搜索：https://www.jiaokey.com/tag/知音江城  动感新区  武汉新区之人文新区建设研究.html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