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你属于哪种员工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你属于哪种员工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本书出售、求购地址：https://www.jiaokey.com/book/detail/11695430.html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关键词搜索：https://www.jiaokey.com/tag/你属于哪种员工.html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