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书名：企业知识管理方法论研究  利益协调软系统方法论的应用</w:t>
      </w:r>
    </w:p>
    <w:p>
      <w:r>
        <w:t>作者：江文年，杨建梅著</w:t>
      </w:r>
    </w:p>
    <w:p>
      <w:r>
        <w:t>出版社：北京：科学出版社</w:t>
      </w:r>
    </w:p>
    <w:p>
      <w:r>
        <w:t>出版日期：2006.08</w:t>
      </w:r>
    </w:p>
    <w:p>
      <w:r>
        <w:t>总页数：157</w:t>
      </w:r>
    </w:p>
    <w:p>
      <w:r>
        <w:t>更多请访问教客网: www.jiaokey.com</w:t>
      </w:r>
    </w:p>
    <w:p>
      <w:r>
        <w:t>企业知识管理方法论研究  利益协调软系统方法论的应用 评论地址：https://www.jiaokey.com/book/detail/11693581.html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