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  中部崛起与湖北的机遇</w:t>
      </w:r>
    </w:p>
    <w:p>
      <w:r>
        <w:t>作者：宋汉炎主编；湖北日报报业集团编</w:t>
      </w:r>
    </w:p>
    <w:p>
      <w:r>
        <w:t>出版社：武汉：湖北人民出版社</w:t>
      </w:r>
    </w:p>
    <w:p>
      <w:r>
        <w:t>出版日期：2004.11</w:t>
      </w:r>
    </w:p>
    <w:p>
      <w:r>
        <w:t>总页数：399</w:t>
      </w:r>
    </w:p>
    <w:p>
      <w:r>
        <w:t>更多请访问教客网: www.jiaokey.com</w:t>
      </w:r>
    </w:p>
    <w:p>
      <w:r>
        <w:t>大转折  中部崛起与湖北的机遇 评论地址：https://www.jiaokey.com/book/detail/11693329.html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