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书名：世界裸体艺术作品选</w:t>
      </w:r>
    </w:p>
    <w:p>
      <w:r>
        <w:t>作者：叶渔，尹媛编著</w:t>
      </w:r>
    </w:p>
    <w:p>
      <w:r>
        <w:t>出版社：成都：四川美术出版社</w:t>
      </w:r>
    </w:p>
    <w:p>
      <w:r>
        <w:t>出版日期：1988.11</w:t>
      </w:r>
    </w:p>
    <w:p>
      <w:r>
        <w:t>总页数：152</w:t>
      </w:r>
    </w:p>
    <w:p>
      <w:r>
        <w:t>更多请访问教客网: www.jiaokey.com</w:t>
      </w:r>
    </w:p>
    <w:p>
      <w:r>
        <w:t>世界裸体艺术作品选 评论地址：https://www.jiaokey.com/book/detail/11690054.html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