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书名：矿井是怎样通风的</w:t>
      </w:r>
    </w:p>
    <w:p>
      <w:r>
        <w:t>作者：（苏）卡诺格莱依（В.П.Конограй）著；何莲史译</w:t>
      </w:r>
    </w:p>
    <w:p>
      <w:r>
        <w:t>出版社：北京：煤炭工业出版社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矿井是怎样通风的 评论地址：https://www.jiaokey.com/book/detail/11689191.html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