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非金属矿床开采  下</w:t>
      </w:r>
    </w:p>
    <w:p>
      <w:r>
        <w:rPr>
          <w:rFonts w:ascii="宋体" w:hAnsi="宋体" w:eastAsia="宋体"/>
          <w:sz w:val="24"/>
        </w:rPr>
        <w:t>（苏）库库诺夫，И.М.著；刘本学，王智新译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非金属矿床开采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（苏）库库诺夫，И.М.著；刘本学，王智新译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非金属矿床-矿山开采(学科: 专业学校 学科: 教材) 矿山开采-非金属矿床(学科: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本书出售、求购地址：https://www.jiaokey.com/book/detail/11688861.html</w:t>
      </w:r>
    </w:p>
    <w:p>
      <w:r>
        <w:t>更多相关图书推荐：https://www.jiaokey.com</w:t>
      </w:r>
    </w:p>
    <w:p>
      <w:r>
        <w:t>（苏）库库诺夫，И.М.著；刘本学，王智新译 其他作品：https://www.jiaokey.com/tag/（苏）库库诺夫，И.М.著；刘本学，王智新译.html</w:t>
      </w:r>
    </w:p>
    <w:p>
      <w:r>
        <w:t>建筑工程出版社 出版图书：https://www.jiaokey.com/tag/建筑工程出版社.html</w:t>
      </w:r>
    </w:p>
    <w:p>
      <w:r>
        <w:t>关键词搜索：https://www.jiaokey.com/tag/非金属矿床-矿山开采(学科: 专业学校 学科: 教材) 矿山开采-非金属矿床(学科: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