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书名：缓倾斜厚煤层倾斜分层下行陷落木板假顶采煤法</w:t>
      </w:r>
    </w:p>
    <w:p>
      <w:r>
        <w:t>作者：燃料工业部煤矿管理总局技术处编</w:t>
      </w:r>
    </w:p>
    <w:p>
      <w:r>
        <w:t>出版社：北京：燃料工业出版社</w:t>
      </w:r>
    </w:p>
    <w:p>
      <w:r>
        <w:t>出版日期：1954.10</w:t>
      </w:r>
    </w:p>
    <w:p>
      <w:r>
        <w:t>总页数：16</w:t>
      </w:r>
    </w:p>
    <w:p>
      <w:r>
        <w:t>更多请访问教客网: www.jiaokey.com</w:t>
      </w:r>
    </w:p>
    <w:p>
      <w:r>
        <w:t>缓倾斜厚煤层倾斜分层下行陷落木板假顶采煤法 评论地址：https://www.jiaokey.com/book/detail/11688795.html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