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书名：二十世纪中国庄学</w:t>
      </w:r>
    </w:p>
    <w:p>
      <w:r>
        <w:t>作者：熊铁基主编</w:t>
      </w:r>
    </w:p>
    <w:p>
      <w:r>
        <w:t>出版社：长沙：湖南人民出版社</w:t>
      </w:r>
    </w:p>
    <w:p>
      <w:r>
        <w:t>出版日期：2006.03</w:t>
      </w:r>
    </w:p>
    <w:p>
      <w:r>
        <w:t>总页数：475</w:t>
      </w:r>
    </w:p>
    <w:p>
      <w:r>
        <w:t>更多请访问教客网: www.jiaokey.com</w:t>
      </w:r>
    </w:p>
    <w:p>
      <w:r>
        <w:t>二十世纪中国庄学 评论地址：https://www.jiaokey.com/book/detail/11688191.html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