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书名：民族地区城镇化建设及其法律保障研究</w:t>
      </w:r>
    </w:p>
    <w:p>
      <w:r>
        <w:t>作者：宋才发，黄伟，潘善斌等著</w:t>
      </w:r>
    </w:p>
    <w:p>
      <w:r>
        <w:t>出版社：北京：中央民族大学出版社</w:t>
      </w:r>
    </w:p>
    <w:p>
      <w:r>
        <w:t>出版日期：2006.05</w:t>
      </w:r>
    </w:p>
    <w:p>
      <w:r>
        <w:t>总页数：421</w:t>
      </w:r>
    </w:p>
    <w:p>
      <w:r>
        <w:t>更多请访问教客网: www.jiaokey.com</w:t>
      </w:r>
    </w:p>
    <w:p>
      <w:r>
        <w:t>民族地区城镇化建设及其法律保障研究 评论地址：https://www.jiaokey.com/book/detail/11687623.html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