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书名：报业核心竞争力  理论与案例</w:t>
      </w:r>
    </w:p>
    <w:p>
      <w:r>
        <w:t>作者：刘年辉著</w:t>
      </w:r>
    </w:p>
    <w:p>
      <w:r>
        <w:t>出版社：北京：中国广播电视出版社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报业核心竞争力  理论与案例 评论地址：https://www.jiaokey.com/book/detail/11687131.html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