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书名：佛陀与维纳斯之盟  中国近代佛学与文艺美学</w:t>
      </w:r>
    </w:p>
    <w:p>
      <w:r>
        <w:t>作者：詹志和著</w:t>
      </w:r>
    </w:p>
    <w:p>
      <w:r>
        <w:t>出版社：长沙：湖南师范大学出版社</w:t>
      </w:r>
    </w:p>
    <w:p>
      <w:r>
        <w:t>出版日期：2006.06</w:t>
      </w:r>
    </w:p>
    <w:p>
      <w:r>
        <w:t>总页数：393</w:t>
      </w:r>
    </w:p>
    <w:p>
      <w:r>
        <w:t>更多请访问教客网: www.jiaokey.com</w:t>
      </w:r>
    </w:p>
    <w:p>
      <w:r>
        <w:t>佛陀与维纳斯之盟  中国近代佛学与文艺美学 评论地址：https://www.jiaokey.com/book/detail/11685788.html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