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中小学法制教育读本  高中版</w:t>
      </w:r>
    </w:p>
    <w:p>
      <w:r>
        <w:rPr>
          <w:rFonts w:ascii="宋体" w:hAnsi="宋体" w:eastAsia="宋体"/>
          <w:sz w:val="24"/>
        </w:rPr>
        <w:t>黄佳耿，傅伦博，杨柏生主编；深圳市中小学法制教育读本编委会编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中小学法制教育读本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黄佳耿，傅伦博，杨柏生主编；深圳市中小学法制教育读本编委会编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法制教育-中小学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本书出售、求购地址：https://www.jiaokey.com/book/detail/11684728.html</w:t>
      </w:r>
    </w:p>
    <w:p>
      <w:r>
        <w:t>更多相关图书推荐：https://www.jiaokey.com</w:t>
      </w:r>
    </w:p>
    <w:p>
      <w:r>
        <w:t>黄佳耿，傅伦博，杨柏生主编；深圳市中小学法制教育读本编委会编 其他作品：https://www.jiaokey.com/tag/黄佳耿，傅伦博，杨柏生主编；深圳市中小学法制教育读本编委会编.html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关键词搜索：https://www.jiaokey.com/tag/法制教育-中小学.html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