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书名：啤酒大麦优质高产栽培技术</w:t>
      </w:r>
    </w:p>
    <w:p>
      <w:r>
        <w:t>作者：王效宗，潘永东编</w:t>
      </w:r>
    </w:p>
    <w:p>
      <w:r>
        <w:t>出版社：兰州：甘肃科学技术出版社</w:t>
      </w:r>
    </w:p>
    <w:p>
      <w:r>
        <w:t>出版日期：2006.07</w:t>
      </w:r>
    </w:p>
    <w:p>
      <w:r>
        <w:t>总页数：34</w:t>
      </w:r>
    </w:p>
    <w:p>
      <w:r>
        <w:t>更多请访问教客网: www.jiaokey.com</w:t>
      </w:r>
    </w:p>
    <w:p>
      <w:r>
        <w:t>啤酒大麦优质高产栽培技术 评论地址：https://www.jiaokey.com/book/detail/11683145.html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