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超级女警毛毛</w:t>
      </w:r>
    </w:p>
    <w:p>
      <w:r>
        <w:rPr>
          <w:rFonts w:ascii="宋体" w:hAnsi="宋体" w:eastAsia="宋体"/>
          <w:sz w:val="24"/>
        </w:rPr>
        <w:t>（美）西夫金，（美）大卫著；高伟，朱逢雨译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超级女警毛毛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（美）西夫金，（美）大卫著；高伟，朱逢雨译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本书出售、求购地址：https://www.jiaokey.com/book/detail/11682925.html</w:t>
      </w:r>
    </w:p>
    <w:p>
      <w:r>
        <w:t>更多相关图书推荐：https://www.jiaokey.com</w:t>
      </w:r>
    </w:p>
    <w:p>
      <w:r>
        <w:t>（美）西夫金，（美）大卫著；高伟，朱逢雨译 其他作品：https://www.jiaokey.com/tag/（美）西夫金，（美）大卫著；高伟，朱逢雨译.html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关键词搜索：https://www.jiaokey.com/tag/超级女警毛毛.html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