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书名：祁连山岩浆作用有关金属硫化物矿床成矿与找矿</w:t>
      </w:r>
    </w:p>
    <w:p>
      <w:r>
        <w:t>作者：李文渊著</w:t>
      </w:r>
    </w:p>
    <w:p>
      <w:r>
        <w:t>出版社：北京：地质出版社</w:t>
      </w:r>
    </w:p>
    <w:p>
      <w:r>
        <w:t>出版日期：2006</w:t>
      </w:r>
    </w:p>
    <w:p>
      <w:r>
        <w:t>总页数：220</w:t>
      </w:r>
    </w:p>
    <w:p>
      <w:r>
        <w:t>更多请访问教客网: www.jiaokey.com</w:t>
      </w:r>
    </w:p>
    <w:p>
      <w:r>
        <w:t>祁连山岩浆作用有关金属硫化物矿床成矿与找矿 评论地址：https://www.jiaokey.com/book/detail/11682871.html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