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书名：海情墨韵  青岛市市南区政协书画艺术名家联谊会作品集</w:t>
      </w:r>
    </w:p>
    <w:p>
      <w:r>
        <w:t>作者：刘绪海主编</w:t>
      </w:r>
    </w:p>
    <w:p>
      <w:r>
        <w:t>出版社：青岛：青岛出版社</w:t>
      </w:r>
    </w:p>
    <w:p>
      <w:r>
        <w:t>出版日期：2006.06</w:t>
      </w:r>
    </w:p>
    <w:p>
      <w:r>
        <w:t>总页数：233</w:t>
      </w:r>
    </w:p>
    <w:p>
      <w:r>
        <w:t>更多请访问教客网: www.jiaokey.com</w:t>
      </w:r>
    </w:p>
    <w:p>
      <w:r>
        <w:t>海情墨韵  青岛市市南区政协书画艺术名家联谊会作品集 评论地址：https://www.jiaokey.com/book/detail/11682177.html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