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无公害农产品认证管理与技术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无公害农产品认证管理与技术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本书出售、求购地址：https://www.jiaokey.com/book/detail/11681735.html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关键词搜索：https://www.jiaokey.com/tag/无公害农产品认证管理与技术.html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