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国有企业领导者核心能力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国有企业领导者核心能力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本书出售、求购地址：https://www.jiaokey.com/book/detail/11681711.html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关键词搜索：https://www.jiaokey.com/tag/国有企业领导者核心能力.html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