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书名：2003-2005年上海市社区青少年工作蓝皮书</w:t>
      </w:r>
    </w:p>
    <w:p>
      <w:r>
        <w:t>作者：陈英俊，周建军，田保传主编</w:t>
      </w:r>
    </w:p>
    <w:p>
      <w:r>
        <w:t>出版社：上海：华东理工大学出版社</w:t>
      </w:r>
    </w:p>
    <w:p>
      <w:r>
        <w:t>出版日期：2006.07</w:t>
      </w:r>
    </w:p>
    <w:p>
      <w:r>
        <w:t>总页数：297</w:t>
      </w:r>
    </w:p>
    <w:p>
      <w:r>
        <w:t>更多请访问教客网: www.jiaokey.com</w:t>
      </w:r>
    </w:p>
    <w:p>
      <w:r>
        <w:t>2003-2005年上海市社区青少年工作蓝皮书 评论地址：https://www.jiaokey.com/book/detail/11681689.html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