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陶宗仪研究论文集</w:t>
      </w:r>
    </w:p>
    <w:p>
      <w:r>
        <w:rPr>
          <w:rFonts w:ascii="宋体" w:hAnsi="宋体" w:eastAsia="宋体"/>
          <w:sz w:val="24"/>
        </w:rPr>
        <w:t>应再泉，徐永明，邓小阳编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陶宗仪研究论文集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应再泉，徐永明，邓小阳编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古典文学(学科:文学研究地点:中国)古典文学文学研究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本书出售、求购地址：https://www.jiaokey.com/book/detail/11681574.html</w:t>
      </w:r>
    </w:p>
    <w:p>
      <w:r>
        <w:t>更多相关图书推荐：https://www.jiaokey.com</w:t>
      </w:r>
    </w:p>
    <w:p>
      <w:r>
        <w:t>应再泉，徐永明，邓小阳编 其他作品：https://www.jiaokey.com/tag/应再泉，徐永明，邓小阳编.html</w:t>
      </w:r>
    </w:p>
    <w:p>
      <w:r>
        <w:t>杭州:浙江人民出版社,2006.08 出版图书：https://www.jiaokey.com/tag/杭州:浙江人民出版社,2006.08.html</w:t>
      </w:r>
    </w:p>
    <w:p>
      <w:r>
        <w:t>关键词搜索：https://www.jiaokey.com/tag/古典文学(学科:文学研究地点:中国)古典文学文学研究.html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