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书名：长安微型汽车使用、保养、维修200问</w:t>
      </w:r>
    </w:p>
    <w:p>
      <w:r>
        <w:t>作者：杨文明，王明业主编</w:t>
      </w:r>
    </w:p>
    <w:p>
      <w:r>
        <w:t>出版社：上海：上海交通大学出版社</w:t>
      </w:r>
    </w:p>
    <w:p>
      <w:r>
        <w:t>出版日期：2001.01</w:t>
      </w:r>
    </w:p>
    <w:p>
      <w:r>
        <w:t>总页数：258</w:t>
      </w:r>
    </w:p>
    <w:p>
      <w:r>
        <w:t>更多请访问教客网: www.jiaokey.com</w:t>
      </w:r>
    </w:p>
    <w:p>
      <w:r>
        <w:t>长安微型汽车使用、保养、维修200问 评论地址：https://www.jiaokey.com/book/detail/11681126.html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