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书名：中华人民共和国现行法律法规及司法解释大全  下</w:t>
      </w:r>
    </w:p>
    <w:p>
      <w:r>
        <w:t>作者：最高人民检察院法律政策研究室编</w:t>
      </w:r>
    </w:p>
    <w:p>
      <w:r>
        <w:t>出版社：</w:t>
      </w:r>
    </w:p>
    <w:p>
      <w:r>
        <w:t>出版日期：1996.12</w:t>
      </w:r>
    </w:p>
    <w:p>
      <w:r>
        <w:t>总页数：2777</w:t>
      </w:r>
    </w:p>
    <w:p>
      <w:r>
        <w:t>更多请访问教客网: www.jiaokey.com</w:t>
      </w:r>
    </w:p>
    <w:p>
      <w:r>
        <w:t>中华人民共和国现行法律法规及司法解释大全  下 评论地址：https://www.jiaokey.com/book/detail/11680929.html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