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书名：贵州农村全面建设小康进程研究  第一次现代化并兼容某些领域的跨越式发展</w:t>
      </w:r>
    </w:p>
    <w:p>
      <w:r>
        <w:t>作者：姜大仁，潘健等著</w:t>
      </w:r>
    </w:p>
    <w:p>
      <w:r>
        <w:t>出版社：贵阳：贵州人民出版社</w:t>
      </w:r>
    </w:p>
    <w:p>
      <w:r>
        <w:t>出版日期：2005.04</w:t>
      </w:r>
    </w:p>
    <w:p>
      <w:r>
        <w:t>总页数：179</w:t>
      </w:r>
    </w:p>
    <w:p>
      <w:r>
        <w:t>更多请访问教客网: www.jiaokey.com</w:t>
      </w:r>
    </w:p>
    <w:p>
      <w:r>
        <w:t>贵州农村全面建设小康进程研究  第一次现代化并兼容某些领域的跨越式发展 评论地址：https://www.jiaokey.com/book/detail/11679156.html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