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书名：建设理论与实践  2004年河北省建设系统论文集</w:t>
      </w:r>
    </w:p>
    <w:p>
      <w:r>
        <w:t>作者：河北省建设厅编</w:t>
      </w:r>
    </w:p>
    <w:p>
      <w:r>
        <w:t>出版社：石家庄：河北科学技术出版社</w:t>
      </w:r>
    </w:p>
    <w:p>
      <w:r>
        <w:t>出版日期：2005.12</w:t>
      </w:r>
    </w:p>
    <w:p>
      <w:r>
        <w:t>总页数：164</w:t>
      </w:r>
    </w:p>
    <w:p>
      <w:r>
        <w:t>更多请访问教客网: www.jiaokey.com</w:t>
      </w:r>
    </w:p>
    <w:p>
      <w:r>
        <w:t>建设理论与实践  2004年河北省建设系统论文集 评论地址：https://www.jiaokey.com/book/detail/11679111.html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