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书名：河神娶妇</w:t>
      </w:r>
    </w:p>
    <w:p>
      <w:r>
        <w:t>作者：（汉）褚少孙原作</w:t>
      </w:r>
    </w:p>
    <w:p>
      <w:r>
        <w:t>出版社：北京：人民美术出版社</w:t>
      </w:r>
    </w:p>
    <w:p>
      <w:r>
        <w:t>出版日期：2006.02</w:t>
      </w:r>
    </w:p>
    <w:p>
      <w:r>
        <w:t>总页数：19</w:t>
      </w:r>
    </w:p>
    <w:p>
      <w:r>
        <w:t>更多请访问教客网: www.jiaokey.com</w:t>
      </w:r>
    </w:p>
    <w:p>
      <w:r>
        <w:t>河神娶妇 评论地址：https://www.jiaokey.com/book/detail/11677519.html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