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中国普通高等学校本科专业设置大全  2005年版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中国普通高等学校本科专业设置大全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本书出售、求购地址：https://www.jiaokey.com/book/detail/11677056.html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关键词搜索：https://www.jiaokey.com/tag/中国普通高等学校本科专业设置大全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