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大中型灌区、泵站工程管理单位定岗标准和工程维修养护定额标准实用教材</w:t>
      </w:r>
    </w:p>
    <w:p>
      <w:r>
        <w:rPr>
          <w:rFonts w:ascii="宋体" w:hAnsi="宋体" w:eastAsia="宋体"/>
          <w:sz w:val="24"/>
        </w:rPr>
        <w:t>闫冠宇,张绍强,本书编写组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大中型灌区、泵站工程管理单位定岗标准和工程维修养护定额标准实用教材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闫冠宇,张绍强,本书编写组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7508435214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灌区-水利工程-维修-劳动定额-标准-中国-教材-泵站-水利工程-维修-劳动定额-标准-中国-教材-灌区-水利工程-施工单位-岗位责任制-泵站-劳动定额-灌区-水利工程-施工单位-岗位责任制-标准-中国-教材-泵站-水利工程-施工单位-岗位责任制-标准-中国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灌溉制度与管理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本书详细地介绍了大中型灌区、泵站工程有关《水利工程管理单位定岗标准》和《水利工程维修养护定额标准》的编制思路、原则，对标准内容作了详细的解释，并以测算实例介绍应用标准应该掌握的要点。</w:t>
      </w:r>
    </w:p>
    <w:p/>
    <w:p>
      <w:r>
        <w:t>本书出售、求购地址：https://www.jiaokey.com/book/detail/11676084.html</w:t>
      </w:r>
    </w:p>
    <w:p>
      <w:r>
        <w:t>更多灌溉制度与管理图书推荐：https://www.jiaokey.com</w:t>
      </w:r>
    </w:p>
    <w:p>
      <w:r>
        <w:t>闫冠宇,张绍强,本书编写组 其他作品：https://www.jiaokey.com/tag/闫冠宇,张绍强,本书编写组.html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灌区-水利工程-维修-劳动定额-标准-中国-教材-泵站-水利工程-维修-劳动定额-标准-中国-教材-灌区-水利工程-施工单位-岗位责任制-泵站-劳动定额-灌区-水利工程-施工单位-岗位责任制-标准-中国-教材-泵站-水利工程-施工单位-岗位责任制-标准-中国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