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书名：蚕病防治指导手册</w:t>
      </w:r>
    </w:p>
    <w:p>
      <w:r>
        <w:t>作者:日本农林省&lt;font color=Red&gt;蚕&lt;/font&gt;丝园艺局编；熊季光译</w:t>
      </w:r>
    </w:p>
    <w:p>
      <w:r>
        <w:t>出版社:成都:四川人民出版社,1980.08</w:t>
      </w:r>
    </w:p>
    <w:p>
      <w:r>
        <w:t>出版日期：</w:t>
      </w:r>
    </w:p>
    <w:p>
      <w:r>
        <w:t>总页数：136</w:t>
      </w:r>
    </w:p>
    <w:p>
      <w:r>
        <w:t>更多请访问教客网:www.jiaokey.com</w:t>
      </w:r>
    </w:p>
    <w:p>
      <w:r>
        <w:t>蚕病防治指导手册评论地址：https://www.jiaokey.com/book/detail/11671500.html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