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  第2版</w:t>
      </w:r>
    </w:p>
    <w:p>
      <w:r>
        <w:t>作者：魏道君，刘天英编著</w:t>
      </w:r>
    </w:p>
    <w:p>
      <w:r>
        <w:t>出版社：济南：黄河出版社</w:t>
      </w:r>
    </w:p>
    <w:p>
      <w:r>
        <w:t>出版日期：2001.04</w:t>
      </w:r>
    </w:p>
    <w:p>
      <w:r>
        <w:t>总页数：204</w:t>
      </w:r>
    </w:p>
    <w:p>
      <w:r>
        <w:t>更多请访问教客网: www.jiaokey.com</w:t>
      </w:r>
    </w:p>
    <w:p>
      <w:r>
        <w:t>茄子  第2版 评论地址：https://www.jiaokey.com/book/detail/11671029.html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