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书名：中国汽车消费政策的国际比较</w:t>
      </w:r>
    </w:p>
    <w:p>
      <w:r>
        <w:t>作者：张先锋，张庆彩，程瑶著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总页数：189</w:t>
      </w:r>
    </w:p>
    <w:p>
      <w:r>
        <w:t>更多请访问教客网: www.jiaokey.com</w:t>
      </w:r>
    </w:p>
    <w:p>
      <w:r>
        <w:t>中国汽车消费政策的国际比较 评论地址：https://www.jiaokey.com/book/detail/11668271.html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