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保险业发展的理论思考与实践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保险业发展的理论思考与实践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本书出售、求购地址：https://www.jiaokey.com/book/detail/11667914.html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关键词搜索：https://www.jiaokey.com/tag/保险业发展的理论思考与实践.html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