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书名：常山风云录</w:t>
      </w:r>
    </w:p>
    <w:p>
      <w:r>
        <w:t>作者：兰国良主编；雍玉申，曹瑞智编</w:t>
      </w:r>
    </w:p>
    <w:p>
      <w:r>
        <w:t>出版社：石家庄：河北美术出版社</w:t>
      </w:r>
    </w:p>
    <w:p>
      <w:r>
        <w:t>出版日期：2005.05</w:t>
      </w:r>
    </w:p>
    <w:p>
      <w:r>
        <w:t>总页数：424</w:t>
      </w:r>
    </w:p>
    <w:p>
      <w:r>
        <w:t>更多请访问教客网: www.jiaokey.com</w:t>
      </w:r>
    </w:p>
    <w:p>
      <w:r>
        <w:t>常山风云录 评论地址：https://www.jiaokey.com/book/detail/11667815.html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